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116" w:rsidRPr="00C53550" w:rsidRDefault="00320116" w:rsidP="0032011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12</w:t>
      </w:r>
    </w:p>
    <w:p w:rsidR="00320116" w:rsidRPr="00C53550" w:rsidRDefault="00320116" w:rsidP="0032011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320116" w:rsidRPr="00C53550" w:rsidRDefault="00320116" w:rsidP="0032011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18.12.2024 года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№</w:t>
      </w:r>
      <w:r>
        <w:rPr>
          <w:rFonts w:ascii="Times New Roman" w:hAnsi="Times New Roman"/>
          <w:snapToGrid w:val="0"/>
          <w:sz w:val="20"/>
          <w:szCs w:val="20"/>
        </w:rPr>
        <w:t xml:space="preserve"> 30</w:t>
      </w:r>
    </w:p>
    <w:p w:rsidR="00320116" w:rsidRDefault="00320116" w:rsidP="0032011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320116" w:rsidRPr="00C53550" w:rsidRDefault="00320116" w:rsidP="0032011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320116" w:rsidRPr="00C53550" w:rsidRDefault="00320116" w:rsidP="0032011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7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320116" w:rsidRDefault="00320116" w:rsidP="0032011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320116" w:rsidRPr="00370A35" w:rsidRDefault="00320116" w:rsidP="0032011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70A35">
        <w:rPr>
          <w:rFonts w:ascii="Times New Roman" w:hAnsi="Times New Roman"/>
          <w:b/>
          <w:sz w:val="24"/>
          <w:szCs w:val="24"/>
        </w:rPr>
        <w:t>Порядок, критерии отбора и условия предоставления</w:t>
      </w:r>
    </w:p>
    <w:p w:rsidR="00320116" w:rsidRPr="006D3544" w:rsidRDefault="00320116" w:rsidP="003201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70A35">
        <w:rPr>
          <w:rFonts w:ascii="Times New Roman" w:hAnsi="Times New Roman"/>
          <w:b/>
          <w:sz w:val="24"/>
          <w:szCs w:val="24"/>
          <w:lang w:eastAsia="ru-RU"/>
        </w:rPr>
        <w:t>дотации на выравнивание бюджетной обеспеченности поселений, входящих в состав Зиминского района</w:t>
      </w:r>
      <w:r>
        <w:rPr>
          <w:rFonts w:ascii="Times New Roman" w:hAnsi="Times New Roman"/>
          <w:b/>
          <w:sz w:val="24"/>
          <w:szCs w:val="24"/>
          <w:lang w:eastAsia="ru-RU"/>
        </w:rPr>
        <w:t>,</w:t>
      </w:r>
      <w:r w:rsidRPr="006D354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D3544">
        <w:rPr>
          <w:rFonts w:ascii="Times New Roman" w:hAnsi="Times New Roman"/>
          <w:b/>
          <w:sz w:val="24"/>
          <w:szCs w:val="24"/>
          <w:lang w:eastAsia="ru-RU"/>
        </w:rPr>
        <w:t>бюджетам поселений за счет средств областного бюджета</w:t>
      </w:r>
    </w:p>
    <w:p w:rsidR="00320116" w:rsidRPr="006D3544" w:rsidRDefault="00320116" w:rsidP="003201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20116" w:rsidRPr="00370A35" w:rsidRDefault="00320116" w:rsidP="0032011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 xml:space="preserve">Установить, что критерием отбора сельских поселений Зиминского района (далее – сельские поселения, сельское поселение) для предоставления </w:t>
      </w:r>
      <w:r w:rsidRPr="00370A35">
        <w:rPr>
          <w:rFonts w:ascii="Times New Roman" w:hAnsi="Times New Roman"/>
          <w:sz w:val="24"/>
          <w:szCs w:val="24"/>
          <w:lang w:eastAsia="ru-RU"/>
        </w:rPr>
        <w:t>дотации на выравнивание бюджетной обеспеченности поселений, входящих в состав Зиминского района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6D354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5F64">
        <w:rPr>
          <w:rFonts w:ascii="Times New Roman" w:hAnsi="Times New Roman"/>
          <w:sz w:val="24"/>
          <w:szCs w:val="24"/>
          <w:lang w:eastAsia="ru-RU"/>
        </w:rPr>
        <w:t>бюджетам поселений за счет средств областного бюджета</w:t>
      </w:r>
      <w:r w:rsidRPr="00370A35">
        <w:rPr>
          <w:rFonts w:ascii="Times New Roman" w:hAnsi="Times New Roman"/>
          <w:sz w:val="24"/>
          <w:szCs w:val="24"/>
        </w:rPr>
        <w:t xml:space="preserve"> (далее –</w:t>
      </w:r>
      <w:r w:rsidRPr="00370A35">
        <w:rPr>
          <w:rFonts w:ascii="Times New Roman" w:hAnsi="Times New Roman"/>
          <w:sz w:val="24"/>
          <w:szCs w:val="24"/>
          <w:lang w:eastAsia="ru-RU"/>
        </w:rPr>
        <w:t xml:space="preserve"> дотации на выравнивание)</w:t>
      </w:r>
      <w:r w:rsidRPr="00370A35">
        <w:rPr>
          <w:rFonts w:ascii="Times New Roman" w:hAnsi="Times New Roman"/>
          <w:sz w:val="24"/>
          <w:szCs w:val="24"/>
        </w:rPr>
        <w:t xml:space="preserve"> является недостаточность собственных доходов сельских поселений для реализации отдельных расходных обязательств, связанных с:</w:t>
      </w:r>
    </w:p>
    <w:p w:rsidR="00320116" w:rsidRPr="00370A35" w:rsidRDefault="00320116" w:rsidP="0032011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>1)  содержанием органов местного самоуправления;</w:t>
      </w:r>
    </w:p>
    <w:p w:rsidR="00320116" w:rsidRDefault="00320116" w:rsidP="0032011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>2) обеспечением деятельности муниципальных учреждений культуры, муниципаль</w:t>
      </w:r>
      <w:r>
        <w:rPr>
          <w:rFonts w:ascii="Times New Roman" w:hAnsi="Times New Roman"/>
          <w:sz w:val="24"/>
          <w:szCs w:val="24"/>
        </w:rPr>
        <w:t>ной пожарной службы, учреждений хозяйственного обслуживания;</w:t>
      </w:r>
    </w:p>
    <w:p w:rsidR="00320116" w:rsidRDefault="00320116" w:rsidP="0032011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Pr="00370A35">
        <w:rPr>
          <w:rFonts w:ascii="Times New Roman" w:hAnsi="Times New Roman"/>
          <w:sz w:val="24"/>
          <w:szCs w:val="24"/>
          <w:lang w:eastAsia="ru-RU"/>
        </w:rPr>
        <w:t>обеспечением условий для развит</w:t>
      </w:r>
      <w:r>
        <w:rPr>
          <w:rFonts w:ascii="Times New Roman" w:hAnsi="Times New Roman"/>
          <w:sz w:val="24"/>
          <w:szCs w:val="24"/>
          <w:lang w:eastAsia="ru-RU"/>
        </w:rPr>
        <w:t>ия благоустройства территории;</w:t>
      </w:r>
    </w:p>
    <w:p w:rsidR="00320116" w:rsidRPr="00364102" w:rsidRDefault="00320116" w:rsidP="0032011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>4)  выплатой</w:t>
      </w:r>
      <w:r w:rsidRPr="00370A35">
        <w:rPr>
          <w:rFonts w:ascii="Times New Roman" w:hAnsi="Times New Roman"/>
          <w:spacing w:val="-6"/>
          <w:sz w:val="24"/>
          <w:szCs w:val="24"/>
        </w:rPr>
        <w:t xml:space="preserve"> пенсионного обеспечения гражданам, проходивших муниципальную службу;</w:t>
      </w:r>
    </w:p>
    <w:p w:rsidR="00320116" w:rsidRPr="00370A35" w:rsidRDefault="00320116" w:rsidP="0032011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370A35">
        <w:rPr>
          <w:rFonts w:ascii="Times New Roman" w:hAnsi="Times New Roman"/>
          <w:spacing w:val="-6"/>
          <w:sz w:val="24"/>
          <w:szCs w:val="24"/>
        </w:rPr>
        <w:t xml:space="preserve">5) </w:t>
      </w:r>
      <w:r w:rsidRPr="00370A35">
        <w:rPr>
          <w:rFonts w:ascii="Times New Roman" w:hAnsi="Times New Roman"/>
          <w:sz w:val="24"/>
          <w:szCs w:val="24"/>
          <w:lang w:eastAsia="ru-RU"/>
        </w:rPr>
        <w:t>обеспечением первичных мер пожарной безопасности в границах населенных пунктов поселения;</w:t>
      </w:r>
    </w:p>
    <w:p w:rsidR="00320116" w:rsidRPr="00370A35" w:rsidRDefault="00320116" w:rsidP="0032011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370A35">
        <w:rPr>
          <w:rFonts w:ascii="Times New Roman" w:hAnsi="Times New Roman"/>
          <w:sz w:val="24"/>
          <w:szCs w:val="24"/>
          <w:lang w:eastAsia="ru-RU"/>
        </w:rPr>
        <w:t>6) обеспечением условий для развития на территории поселения физической культуры и массового спорта;</w:t>
      </w:r>
    </w:p>
    <w:p w:rsidR="00320116" w:rsidRPr="00370A35" w:rsidRDefault="00320116" w:rsidP="0032011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pacing w:val="-6"/>
          <w:sz w:val="24"/>
          <w:szCs w:val="24"/>
        </w:rPr>
      </w:pPr>
      <w:r w:rsidRPr="00370A35">
        <w:rPr>
          <w:rFonts w:ascii="Times New Roman" w:hAnsi="Times New Roman"/>
          <w:spacing w:val="-6"/>
          <w:sz w:val="24"/>
          <w:szCs w:val="24"/>
        </w:rPr>
        <w:t>7) передачей межбюджетных трансфертов бюджету муниципального района на осуществление части полномочий по решению вопросов местного значения в соответствии с заключенными соглашениями.</w:t>
      </w:r>
    </w:p>
    <w:p w:rsidR="00320116" w:rsidRPr="00370A35" w:rsidRDefault="00320116" w:rsidP="0032011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pacing w:val="-6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 xml:space="preserve">Условиями предоставления сельским поселениям </w:t>
      </w:r>
      <w:r w:rsidRPr="00370A35">
        <w:rPr>
          <w:rFonts w:ascii="Times New Roman" w:hAnsi="Times New Roman"/>
          <w:sz w:val="24"/>
          <w:szCs w:val="24"/>
          <w:lang w:eastAsia="ru-RU"/>
        </w:rPr>
        <w:t>дотации на выравнивание</w:t>
      </w:r>
      <w:r w:rsidRPr="00370A35">
        <w:rPr>
          <w:rFonts w:ascii="Times New Roman" w:hAnsi="Times New Roman"/>
          <w:sz w:val="24"/>
          <w:szCs w:val="24"/>
        </w:rPr>
        <w:t xml:space="preserve"> является следующее:</w:t>
      </w:r>
    </w:p>
    <w:p w:rsidR="00320116" w:rsidRPr="00370A35" w:rsidRDefault="00320116" w:rsidP="0032011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>-  соблюдение в соответствующих бюджетах предельных значений, установленных пунктом 3 статьи 92.1 Бюджетного кодекса Российской Федерации;</w:t>
      </w:r>
    </w:p>
    <w:p w:rsidR="00320116" w:rsidRPr="00370A35" w:rsidRDefault="00320116" w:rsidP="0032011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>- соблюдение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сельских поселений, установленных Правительством Иркутской области;</w:t>
      </w:r>
    </w:p>
    <w:p w:rsidR="00320116" w:rsidRPr="00370A35" w:rsidRDefault="00320116" w:rsidP="0032011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>- отсутствие решений органов местного самоуправления сельских поселений, устанавливающих расходные обязательства, не связанные с решением вопросов, отнесенных Конституцией Российской Федерации, федеральными законами, законами Иркутской области к полномочиям соответствующих органов местного самоуправления сельских поселений.</w:t>
      </w:r>
    </w:p>
    <w:p w:rsidR="00320116" w:rsidRPr="00370A35" w:rsidRDefault="00320116" w:rsidP="0032011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 xml:space="preserve">При распределении </w:t>
      </w:r>
      <w:r w:rsidRPr="00370A35">
        <w:rPr>
          <w:rFonts w:ascii="Times New Roman" w:hAnsi="Times New Roman"/>
          <w:sz w:val="24"/>
          <w:szCs w:val="24"/>
          <w:lang w:eastAsia="ru-RU"/>
        </w:rPr>
        <w:t>дотации на выравнивание</w:t>
      </w:r>
      <w:r w:rsidRPr="00370A35">
        <w:rPr>
          <w:rFonts w:ascii="Times New Roman" w:hAnsi="Times New Roman"/>
          <w:sz w:val="24"/>
          <w:szCs w:val="24"/>
        </w:rPr>
        <w:t xml:space="preserve"> на 202</w:t>
      </w:r>
      <w:r>
        <w:rPr>
          <w:rFonts w:ascii="Times New Roman" w:hAnsi="Times New Roman"/>
          <w:sz w:val="24"/>
          <w:szCs w:val="24"/>
        </w:rPr>
        <w:t>5</w:t>
      </w:r>
      <w:r w:rsidRPr="00370A35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6</w:t>
      </w:r>
      <w:r w:rsidRPr="00370A35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7</w:t>
      </w:r>
      <w:r w:rsidRPr="00370A35">
        <w:rPr>
          <w:rFonts w:ascii="Times New Roman" w:hAnsi="Times New Roman"/>
          <w:sz w:val="24"/>
          <w:szCs w:val="24"/>
        </w:rPr>
        <w:t xml:space="preserve"> годов используются данные отчетов об исполнении бюджетов сельских поселений, прогнозные показатели доходной и расходной частей бюджетов на очередной финансовый год, данные справочной информации по оценке исполнения бюджета сельских поселений до конца текущего финансового года.</w:t>
      </w:r>
    </w:p>
    <w:p w:rsidR="00320116" w:rsidRPr="00370A35" w:rsidRDefault="00320116" w:rsidP="0032011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 xml:space="preserve">Расчет показателей сельских поселений, применяемых при распределения объема </w:t>
      </w:r>
      <w:r w:rsidRPr="00370A35">
        <w:rPr>
          <w:rFonts w:ascii="Times New Roman" w:hAnsi="Times New Roman"/>
          <w:sz w:val="24"/>
          <w:szCs w:val="24"/>
          <w:lang w:eastAsia="ru-RU"/>
        </w:rPr>
        <w:t>дотации на выравнивание</w:t>
      </w:r>
      <w:r w:rsidRPr="00370A35">
        <w:rPr>
          <w:rFonts w:ascii="Times New Roman" w:hAnsi="Times New Roman"/>
          <w:sz w:val="24"/>
          <w:szCs w:val="24"/>
        </w:rPr>
        <w:t xml:space="preserve"> на очередной финансовый год осуществляется Финансовым управлением Зиминского районного муниципального образования.</w:t>
      </w:r>
    </w:p>
    <w:p w:rsidR="00320116" w:rsidRDefault="00320116" w:rsidP="0032011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320116" w:rsidRDefault="00320116" w:rsidP="0032011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sectPr w:rsidR="00320116" w:rsidSect="008D5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930F8"/>
    <w:multiLevelType w:val="hybridMultilevel"/>
    <w:tmpl w:val="93F224C6"/>
    <w:lvl w:ilvl="0" w:tplc="82C6741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1">
    <w:nsid w:val="3ED406B1"/>
    <w:multiLevelType w:val="hybridMultilevel"/>
    <w:tmpl w:val="B2F27C76"/>
    <w:lvl w:ilvl="0" w:tplc="82C6741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20116"/>
    <w:rsid w:val="001D3ACC"/>
    <w:rsid w:val="00320116"/>
    <w:rsid w:val="003A7CD0"/>
    <w:rsid w:val="008D5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1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116"/>
    <w:pPr>
      <w:ind w:left="720"/>
      <w:contextualSpacing/>
    </w:pPr>
    <w:rPr>
      <w:rFonts w:ascii="Times New Roman" w:hAnsi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320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11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2566</Characters>
  <Application>Microsoft Office Word</Application>
  <DocSecurity>0</DocSecurity>
  <Lines>21</Lines>
  <Paragraphs>6</Paragraphs>
  <ScaleCrop>false</ScaleCrop>
  <Company/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2024-12-18T08:24:00Z</dcterms:created>
  <dcterms:modified xsi:type="dcterms:W3CDTF">2024-12-18T08:24:00Z</dcterms:modified>
</cp:coreProperties>
</file>